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EE7" w14:textId="18017516" w:rsidR="004D7D8E" w:rsidRPr="00C85376" w:rsidRDefault="003940B1" w:rsidP="007C1AA6">
      <w:pPr>
        <w:spacing w:after="0"/>
        <w:rPr>
          <w:rFonts w:ascii="Tahoma" w:hAnsi="Tahoma" w:cs="Tahoma"/>
          <w:lang w:val="en-US"/>
        </w:rPr>
      </w:pPr>
      <w:r w:rsidRPr="00422DB8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CE4C" wp14:editId="343153CD">
                <wp:simplePos x="0" y="0"/>
                <wp:positionH relativeFrom="column">
                  <wp:posOffset>1419860</wp:posOffset>
                </wp:positionH>
                <wp:positionV relativeFrom="paragraph">
                  <wp:posOffset>12065</wp:posOffset>
                </wp:positionV>
                <wp:extent cx="3990975" cy="1181100"/>
                <wp:effectExtent l="10160" t="12065" r="889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A305" w14:textId="77777777" w:rsidR="003940B1" w:rsidRPr="00295CC6" w:rsidRDefault="003940B1" w:rsidP="00295CC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5CC6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THURLASTON PARISH COUNCIL</w:t>
                            </w:r>
                          </w:p>
                          <w:p w14:paraId="2C76E244" w14:textId="283AE136" w:rsidR="003940B1" w:rsidRPr="00A07B6A" w:rsidRDefault="003940B1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Cs w:val="24"/>
                              </w:rPr>
                            </w:pPr>
                            <w:r w:rsidRPr="00A07B6A">
                              <w:rPr>
                                <w:rFonts w:cs="Calibri"/>
                                <w:szCs w:val="24"/>
                              </w:rPr>
                              <w:t>Clerk</w:t>
                            </w:r>
                            <w:r w:rsidR="00295CC6">
                              <w:rPr>
                                <w:rFonts w:cs="Calibri"/>
                                <w:szCs w:val="24"/>
                              </w:rPr>
                              <w:t>/Responsible Financial Officer</w:t>
                            </w:r>
                            <w:r w:rsidRPr="00A07B6A">
                              <w:rPr>
                                <w:rFonts w:cs="Calibri"/>
                                <w:szCs w:val="24"/>
                              </w:rPr>
                              <w:t xml:space="preserve">: </w:t>
                            </w:r>
                            <w:r w:rsidR="007E7C91">
                              <w:rPr>
                                <w:rFonts w:cs="Calibri"/>
                                <w:szCs w:val="24"/>
                              </w:rPr>
                              <w:t xml:space="preserve">Hannah Pickles </w:t>
                            </w:r>
                          </w:p>
                          <w:p w14:paraId="67D3104F" w14:textId="74852DAE" w:rsidR="003940B1" w:rsidRDefault="007E7C91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67 Broughton Road, Croft, Leicestershire, LE9 3EB</w:t>
                            </w:r>
                          </w:p>
                          <w:p w14:paraId="27259D16" w14:textId="77777777" w:rsidR="00295CC6" w:rsidRPr="00295CC6" w:rsidRDefault="00295CC6" w:rsidP="003940B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9082E88" w14:textId="77777777" w:rsidR="00295CC6" w:rsidRDefault="003940B1" w:rsidP="00295CC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07B6A">
                              <w:rPr>
                                <w:rFonts w:cs="Calibri"/>
                                <w:noProof/>
                                <w:sz w:val="24"/>
                              </w:rPr>
                              <w:sym w:font="Wingdings" w:char="F028"/>
                            </w:r>
                            <w:r w:rsidR="00295CC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07873 229990</w:t>
                            </w:r>
                            <w:r w:rsidRPr="00A07B6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B6A">
                              <w:rPr>
                                <w:rFonts w:cs="Calibri"/>
                                <w:sz w:val="24"/>
                                <w:szCs w:val="24"/>
                              </w:rPr>
                              <w:t>Email:</w:t>
                            </w:r>
                            <w:r w:rsidR="00295CC6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295CC6" w:rsidRPr="00C55076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clerk@thurlastonparish.org.uk</w:t>
                              </w:r>
                            </w:hyperlink>
                          </w:p>
                          <w:p w14:paraId="79EDF391" w14:textId="77777777" w:rsidR="00295CC6" w:rsidRPr="00A07B6A" w:rsidRDefault="00295CC6" w:rsidP="00295CC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C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.95pt;width:31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">
                <v:textbox inset="8pt,,8pt">
                  <w:txbxContent>
                    <w:p w14:paraId="552CA305" w14:textId="77777777" w:rsidR="003940B1" w:rsidRPr="00295CC6" w:rsidRDefault="003940B1" w:rsidP="00295CC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95CC6">
                        <w:rPr>
                          <w:rFonts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THURLASTON PARISH COUNCIL</w:t>
                      </w:r>
                    </w:p>
                    <w:p w14:paraId="2C76E244" w14:textId="283AE136" w:rsidR="003940B1" w:rsidRPr="00A07B6A" w:rsidRDefault="003940B1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Cs w:val="24"/>
                        </w:rPr>
                      </w:pPr>
                      <w:r w:rsidRPr="00A07B6A">
                        <w:rPr>
                          <w:rFonts w:cs="Calibri"/>
                          <w:szCs w:val="24"/>
                        </w:rPr>
                        <w:t>Clerk</w:t>
                      </w:r>
                      <w:r w:rsidR="00295CC6">
                        <w:rPr>
                          <w:rFonts w:cs="Calibri"/>
                          <w:szCs w:val="24"/>
                        </w:rPr>
                        <w:t>/Responsible Financial Officer</w:t>
                      </w:r>
                      <w:r w:rsidRPr="00A07B6A">
                        <w:rPr>
                          <w:rFonts w:cs="Calibri"/>
                          <w:szCs w:val="24"/>
                        </w:rPr>
                        <w:t xml:space="preserve">: </w:t>
                      </w:r>
                      <w:r w:rsidR="007E7C91">
                        <w:rPr>
                          <w:rFonts w:cs="Calibri"/>
                          <w:szCs w:val="24"/>
                        </w:rPr>
                        <w:t xml:space="preserve">Hannah Pickles </w:t>
                      </w:r>
                    </w:p>
                    <w:p w14:paraId="67D3104F" w14:textId="74852DAE" w:rsidR="003940B1" w:rsidRDefault="007E7C91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67 Broughton Road, Croft, Leicestershire, LE9 3EB</w:t>
                      </w:r>
                    </w:p>
                    <w:p w14:paraId="27259D16" w14:textId="77777777" w:rsidR="00295CC6" w:rsidRPr="00295CC6" w:rsidRDefault="00295CC6" w:rsidP="003940B1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9082E88" w14:textId="77777777" w:rsidR="00295CC6" w:rsidRDefault="003940B1" w:rsidP="00295CC6">
                      <w:pPr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07B6A">
                        <w:rPr>
                          <w:rFonts w:cs="Calibri"/>
                          <w:noProof/>
                          <w:sz w:val="24"/>
                        </w:rPr>
                        <w:sym w:font="Wingdings" w:char="F028"/>
                      </w:r>
                      <w:r w:rsidR="00295CC6">
                        <w:rPr>
                          <w:rFonts w:cs="Calibri"/>
                          <w:sz w:val="24"/>
                          <w:szCs w:val="24"/>
                        </w:rPr>
                        <w:t xml:space="preserve"> 07873 229990</w:t>
                      </w:r>
                      <w:r w:rsidRPr="00A07B6A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A07B6A">
                        <w:rPr>
                          <w:rFonts w:cs="Calibri"/>
                          <w:sz w:val="24"/>
                          <w:szCs w:val="24"/>
                        </w:rPr>
                        <w:t>Email:</w:t>
                      </w:r>
                      <w:r w:rsidR="00295CC6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295CC6" w:rsidRPr="00C55076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clerk@thurlastonparish.org.uk</w:t>
                        </w:r>
                      </w:hyperlink>
                    </w:p>
                    <w:p w14:paraId="79EDF391" w14:textId="77777777" w:rsidR="00295CC6" w:rsidRPr="00A07B6A" w:rsidRDefault="00295CC6" w:rsidP="00295CC6">
                      <w:pPr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92D" w:rsidRPr="00BB401A">
        <w:rPr>
          <w:noProof/>
        </w:rPr>
        <w:drawing>
          <wp:inline distT="0" distB="0" distL="0" distR="0" wp14:anchorId="6E40E89C" wp14:editId="4B2896AB">
            <wp:extent cx="1000125" cy="144155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3" t="21377" r="25378" b="28979"/>
                    <a:stretch/>
                  </pic:blipFill>
                  <pic:spPr bwMode="auto">
                    <a:xfrm>
                      <a:off x="0" y="0"/>
                      <a:ext cx="1005685" cy="14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B43B0" w14:textId="77777777" w:rsidR="0016292D" w:rsidRDefault="0016292D" w:rsidP="007C1AA6">
      <w:pPr>
        <w:spacing w:after="0"/>
        <w:rPr>
          <w:rFonts w:ascii="Tahoma" w:hAnsi="Tahoma" w:cs="Tahoma"/>
        </w:rPr>
      </w:pPr>
    </w:p>
    <w:p w14:paraId="7A807EEA" w14:textId="6BB29A2B" w:rsidR="000C7058" w:rsidRDefault="000C7058" w:rsidP="000C7058">
      <w:pPr>
        <w:spacing w:after="0"/>
        <w:jc w:val="center"/>
        <w:rPr>
          <w:rFonts w:ascii="Tahoma" w:hAnsi="Tahoma" w:cs="Tahoma"/>
          <w:b/>
          <w:sz w:val="28"/>
        </w:rPr>
      </w:pPr>
      <w:r w:rsidRPr="00C85376">
        <w:rPr>
          <w:rFonts w:ascii="Tahoma" w:hAnsi="Tahoma" w:cs="Tahoma"/>
          <w:b/>
          <w:sz w:val="28"/>
        </w:rPr>
        <w:t>AGENDA</w:t>
      </w:r>
    </w:p>
    <w:p w14:paraId="3DD1525E" w14:textId="3134CEED" w:rsidR="00C85376" w:rsidRPr="00C85376" w:rsidRDefault="00C85376" w:rsidP="000C705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for</w:t>
      </w:r>
    </w:p>
    <w:p w14:paraId="2E91BF89" w14:textId="17F1CBC8" w:rsidR="000C7058" w:rsidRDefault="00C85376" w:rsidP="000C705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THURLASTON PARISH COUNCIL </w:t>
      </w:r>
      <w:r w:rsidR="00A51B0F">
        <w:rPr>
          <w:rFonts w:ascii="Tahoma" w:hAnsi="Tahoma" w:cs="Tahoma"/>
          <w:b/>
          <w:sz w:val="28"/>
        </w:rPr>
        <w:t xml:space="preserve">JOINT </w:t>
      </w:r>
      <w:r w:rsidRPr="00C85376">
        <w:rPr>
          <w:rFonts w:ascii="Tahoma" w:hAnsi="Tahoma" w:cs="Tahoma"/>
          <w:b/>
          <w:sz w:val="28"/>
        </w:rPr>
        <w:t>PLANNING COMMITTEE</w:t>
      </w:r>
      <w:r w:rsidR="00A51B0F">
        <w:rPr>
          <w:rFonts w:ascii="Tahoma" w:hAnsi="Tahoma" w:cs="Tahoma"/>
          <w:b/>
          <w:sz w:val="28"/>
        </w:rPr>
        <w:t>/RECREATION GROUND COMMITTEE</w:t>
      </w:r>
      <w:r>
        <w:rPr>
          <w:rFonts w:ascii="Tahoma" w:hAnsi="Tahoma" w:cs="Tahoma"/>
          <w:b/>
          <w:sz w:val="28"/>
        </w:rPr>
        <w:t xml:space="preserve"> MEETING</w:t>
      </w:r>
    </w:p>
    <w:p w14:paraId="314B13C3" w14:textId="298D2E77" w:rsidR="00C85376" w:rsidRPr="00C85376" w:rsidRDefault="00C85376" w:rsidP="000C70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86DAD3C" w14:textId="7D4A3F67" w:rsidR="000C7058" w:rsidRPr="00C85376" w:rsidRDefault="00C85376" w:rsidP="000C70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To Be Held </w:t>
      </w:r>
      <w:r w:rsidR="00EA0175">
        <w:rPr>
          <w:rFonts w:ascii="Tahoma" w:hAnsi="Tahoma" w:cs="Tahoma"/>
          <w:b/>
          <w:sz w:val="24"/>
          <w:szCs w:val="24"/>
        </w:rPr>
        <w:t>7</w:t>
      </w:r>
      <w:r w:rsidR="00942572">
        <w:rPr>
          <w:rFonts w:ascii="Tahoma" w:hAnsi="Tahoma" w:cs="Tahoma"/>
          <w:b/>
          <w:sz w:val="24"/>
          <w:szCs w:val="24"/>
        </w:rPr>
        <w:t>.30</w:t>
      </w:r>
      <w:r>
        <w:rPr>
          <w:rFonts w:ascii="Tahoma" w:hAnsi="Tahoma" w:cs="Tahoma"/>
          <w:b/>
          <w:sz w:val="24"/>
          <w:szCs w:val="24"/>
        </w:rPr>
        <w:t xml:space="preserve">pm, </w:t>
      </w:r>
      <w:r w:rsidR="00A51B0F">
        <w:rPr>
          <w:rFonts w:ascii="Tahoma" w:hAnsi="Tahoma" w:cs="Tahoma"/>
          <w:b/>
          <w:sz w:val="24"/>
          <w:szCs w:val="24"/>
        </w:rPr>
        <w:t>MONDAY 19</w:t>
      </w:r>
      <w:r w:rsidR="00A51B0F" w:rsidRPr="00A51B0F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A51B0F">
        <w:rPr>
          <w:rFonts w:ascii="Tahoma" w:hAnsi="Tahoma" w:cs="Tahoma"/>
          <w:b/>
          <w:sz w:val="24"/>
          <w:szCs w:val="24"/>
        </w:rPr>
        <w:t xml:space="preserve"> February 2024</w:t>
      </w:r>
    </w:p>
    <w:p w14:paraId="129B8EB2" w14:textId="76FE61F9" w:rsidR="000C7058" w:rsidRPr="00C85376" w:rsidRDefault="002F63F2" w:rsidP="000C70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85376">
        <w:rPr>
          <w:rFonts w:ascii="Tahoma" w:hAnsi="Tahoma" w:cs="Tahoma"/>
          <w:b/>
          <w:sz w:val="24"/>
          <w:szCs w:val="24"/>
        </w:rPr>
        <w:t>At</w:t>
      </w:r>
    </w:p>
    <w:p w14:paraId="3405C18B" w14:textId="6282BD3B" w:rsidR="00C85376" w:rsidRPr="00C85376" w:rsidRDefault="00C85376" w:rsidP="000C70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85376">
        <w:rPr>
          <w:rFonts w:ascii="Tahoma" w:hAnsi="Tahoma" w:cs="Tahoma"/>
          <w:b/>
          <w:sz w:val="24"/>
          <w:szCs w:val="24"/>
        </w:rPr>
        <w:t>T</w:t>
      </w:r>
      <w:r w:rsidR="004801A3">
        <w:rPr>
          <w:rFonts w:ascii="Tahoma" w:hAnsi="Tahoma" w:cs="Tahoma"/>
          <w:b/>
          <w:sz w:val="24"/>
          <w:szCs w:val="24"/>
        </w:rPr>
        <w:t>hurlaston Village Hall, rear meeting room</w:t>
      </w:r>
    </w:p>
    <w:p w14:paraId="74BE0978" w14:textId="77777777" w:rsidR="000C7058" w:rsidRDefault="000C7058" w:rsidP="007C1AA6">
      <w:pPr>
        <w:spacing w:after="0"/>
        <w:rPr>
          <w:rFonts w:ascii="Tahoma" w:hAnsi="Tahoma" w:cs="Tahoma"/>
        </w:rPr>
      </w:pPr>
    </w:p>
    <w:p w14:paraId="397E3362" w14:textId="77777777" w:rsidR="000C7058" w:rsidRDefault="000C7058" w:rsidP="007C1AA6">
      <w:pPr>
        <w:spacing w:after="0"/>
        <w:rPr>
          <w:rFonts w:ascii="Tahoma" w:hAnsi="Tahoma" w:cs="Tahoma"/>
        </w:rPr>
      </w:pPr>
    </w:p>
    <w:p w14:paraId="330CF649" w14:textId="5E2ED8C4" w:rsidR="00C85376" w:rsidRDefault="00C85376" w:rsidP="00C8537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85376">
        <w:rPr>
          <w:rFonts w:ascii="Tahoma" w:hAnsi="Tahoma" w:cs="Tahoma"/>
        </w:rPr>
        <w:t>Apologies</w:t>
      </w:r>
    </w:p>
    <w:p w14:paraId="54B5E2F3" w14:textId="77777777" w:rsidR="00FC2A8B" w:rsidRDefault="00FC2A8B" w:rsidP="00FC2A8B">
      <w:pPr>
        <w:pStyle w:val="ListParagraph"/>
        <w:spacing w:after="0"/>
        <w:rPr>
          <w:rFonts w:ascii="Tahoma" w:hAnsi="Tahoma" w:cs="Tahoma"/>
        </w:rPr>
      </w:pPr>
    </w:p>
    <w:p w14:paraId="11AA019C" w14:textId="16FAFC36" w:rsidR="00FC2A8B" w:rsidRDefault="00FC2A8B" w:rsidP="00C8537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Review of the safety inspections and agreed actions. </w:t>
      </w:r>
    </w:p>
    <w:p w14:paraId="35ABCB94" w14:textId="77777777" w:rsidR="00FC2A8B" w:rsidRPr="00FC2A8B" w:rsidRDefault="00FC2A8B" w:rsidP="00FC2A8B">
      <w:pPr>
        <w:spacing w:after="0"/>
        <w:rPr>
          <w:rFonts w:ascii="Tahoma" w:hAnsi="Tahoma" w:cs="Tahoma"/>
        </w:rPr>
      </w:pPr>
    </w:p>
    <w:p w14:paraId="4F6B274B" w14:textId="0D33B0D5" w:rsidR="00FC2A8B" w:rsidRDefault="00FC2A8B" w:rsidP="00FC2A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Monthly inspections</w:t>
      </w:r>
    </w:p>
    <w:p w14:paraId="74250D90" w14:textId="77777777" w:rsidR="00FC2A8B" w:rsidRPr="00FC2A8B" w:rsidRDefault="00FC2A8B" w:rsidP="00FC2A8B">
      <w:pPr>
        <w:spacing w:after="0"/>
        <w:rPr>
          <w:rFonts w:ascii="Tahoma" w:hAnsi="Tahoma" w:cs="Tahoma"/>
        </w:rPr>
      </w:pPr>
    </w:p>
    <w:p w14:paraId="72140571" w14:textId="1AE69AA4" w:rsidR="00FC2A8B" w:rsidRDefault="00FC2A8B" w:rsidP="00FC2A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Signage for the Recreation Ground – Wording and design to be agreed </w:t>
      </w:r>
    </w:p>
    <w:p w14:paraId="4CD30F8F" w14:textId="77777777" w:rsidR="00FC2A8B" w:rsidRPr="00FC2A8B" w:rsidRDefault="00FC2A8B" w:rsidP="00FC2A8B">
      <w:pPr>
        <w:spacing w:after="0"/>
        <w:rPr>
          <w:rFonts w:ascii="Tahoma" w:hAnsi="Tahoma" w:cs="Tahoma"/>
        </w:rPr>
      </w:pPr>
    </w:p>
    <w:p w14:paraId="46F2A817" w14:textId="3D9DD091" w:rsidR="00FC2A8B" w:rsidRDefault="00FC2A8B" w:rsidP="00FC2A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Donation of land – To agree a process to move forward with the donation of the land offered – Linked with the Recreation Ground Committee and the current least with fields in trust. </w:t>
      </w:r>
    </w:p>
    <w:p w14:paraId="2A57B931" w14:textId="633FE2C8" w:rsidR="00FC2A8B" w:rsidRDefault="00FC2A8B" w:rsidP="00FC2A8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To review fees and confirm provision within the budget </w:t>
      </w:r>
    </w:p>
    <w:p w14:paraId="0CA8559C" w14:textId="2E40162D" w:rsidR="00FC2A8B" w:rsidRDefault="00FC2A8B" w:rsidP="00FC2A8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Agree appointment of a solicitors to proceed</w:t>
      </w:r>
    </w:p>
    <w:p w14:paraId="7703B31E" w14:textId="77777777" w:rsidR="00FC2A8B" w:rsidRDefault="00FC2A8B" w:rsidP="00FC2A8B">
      <w:pPr>
        <w:pStyle w:val="ListParagraph"/>
        <w:spacing w:after="0"/>
        <w:ind w:left="1440"/>
        <w:rPr>
          <w:rFonts w:ascii="Tahoma" w:hAnsi="Tahoma" w:cs="Tahoma"/>
        </w:rPr>
      </w:pPr>
    </w:p>
    <w:p w14:paraId="5F6F195D" w14:textId="7D35CDCE" w:rsidR="00FC2A8B" w:rsidRDefault="00FC2A8B" w:rsidP="00FC2A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Fields in trust – What action to be taken. </w:t>
      </w:r>
    </w:p>
    <w:p w14:paraId="55A0491D" w14:textId="77777777" w:rsidR="00311801" w:rsidRPr="00EA0175" w:rsidRDefault="00311801" w:rsidP="00EA0175">
      <w:pPr>
        <w:spacing w:after="0"/>
        <w:rPr>
          <w:rFonts w:ascii="Tahoma" w:hAnsi="Tahoma" w:cs="Tahoma"/>
        </w:rPr>
      </w:pPr>
    </w:p>
    <w:p w14:paraId="1EF501B2" w14:textId="4C2F8223" w:rsidR="00C85376" w:rsidRDefault="00C85376" w:rsidP="00C8537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Exchange of Members Information</w:t>
      </w:r>
    </w:p>
    <w:p w14:paraId="049D8FA0" w14:textId="77777777" w:rsidR="00B51B3D" w:rsidRPr="00FC2A8B" w:rsidRDefault="00B51B3D" w:rsidP="00FC2A8B">
      <w:pPr>
        <w:spacing w:after="0"/>
        <w:rPr>
          <w:rFonts w:ascii="Tahoma" w:hAnsi="Tahoma" w:cs="Tahoma"/>
        </w:rPr>
      </w:pPr>
    </w:p>
    <w:p w14:paraId="2AC397C6" w14:textId="2CA24AAB" w:rsidR="00C85376" w:rsidRDefault="00C85376" w:rsidP="007C1AA6">
      <w:pPr>
        <w:spacing w:after="0"/>
        <w:rPr>
          <w:rFonts w:ascii="Tahoma" w:hAnsi="Tahoma" w:cs="Tahoma"/>
        </w:rPr>
      </w:pPr>
    </w:p>
    <w:p w14:paraId="69173D63" w14:textId="05784AD9" w:rsidR="00C85376" w:rsidRPr="009E1EB0" w:rsidRDefault="00C85376" w:rsidP="007C1AA6">
      <w:pPr>
        <w:spacing w:after="0"/>
        <w:rPr>
          <w:rFonts w:ascii="Tahoma" w:hAnsi="Tahoma" w:cs="Tahoma"/>
          <w:b/>
          <w:sz w:val="20"/>
          <w:szCs w:val="20"/>
        </w:rPr>
      </w:pPr>
      <w:r w:rsidRPr="009E1EB0">
        <w:rPr>
          <w:rFonts w:ascii="Tahoma" w:hAnsi="Tahoma" w:cs="Tahoma"/>
          <w:b/>
          <w:sz w:val="20"/>
          <w:szCs w:val="20"/>
        </w:rPr>
        <w:t>PARISHIONERS</w:t>
      </w:r>
      <w:r w:rsidR="00EA0175">
        <w:rPr>
          <w:rFonts w:ascii="Tahoma" w:hAnsi="Tahoma" w:cs="Tahoma"/>
          <w:b/>
          <w:sz w:val="20"/>
          <w:szCs w:val="20"/>
        </w:rPr>
        <w:t xml:space="preserve">. PRESS AND ALL MEMBERS OF THE PARISH COUCNIL </w:t>
      </w:r>
      <w:r w:rsidRPr="009E1EB0">
        <w:rPr>
          <w:rFonts w:ascii="Tahoma" w:hAnsi="Tahoma" w:cs="Tahoma"/>
          <w:b/>
          <w:sz w:val="20"/>
          <w:szCs w:val="20"/>
        </w:rPr>
        <w:t>ARE WELCOME TO ATTEND THE MEETING OF THE PLANNING COMMITTEE AND QUESTIONS CAN BE RAISED IN CONNECTION WITH ANY OF THE ABOVE AGENDA ITEMS AND THEIR CONTENT.</w:t>
      </w:r>
    </w:p>
    <w:p w14:paraId="42619BA2" w14:textId="359C64AD" w:rsidR="00C85376" w:rsidRPr="009E1EB0" w:rsidRDefault="00C85376" w:rsidP="007C1AA6">
      <w:pPr>
        <w:spacing w:after="0"/>
        <w:rPr>
          <w:rFonts w:ascii="Tahoma" w:hAnsi="Tahoma" w:cs="Tahoma"/>
          <w:b/>
          <w:sz w:val="20"/>
          <w:szCs w:val="20"/>
        </w:rPr>
      </w:pPr>
    </w:p>
    <w:p w14:paraId="4BCF1DFC" w14:textId="63BE1DEB" w:rsidR="00C85376" w:rsidRDefault="00C85376" w:rsidP="007C1AA6">
      <w:pPr>
        <w:spacing w:after="0"/>
        <w:rPr>
          <w:rFonts w:ascii="Tahoma" w:hAnsi="Tahoma" w:cs="Tahoma"/>
        </w:rPr>
      </w:pPr>
    </w:p>
    <w:p w14:paraId="0F8EA441" w14:textId="6E4009F5" w:rsidR="00C85376" w:rsidRDefault="00C85376" w:rsidP="007C1AA6">
      <w:pPr>
        <w:spacing w:after="0"/>
        <w:rPr>
          <w:rFonts w:ascii="Tahoma" w:hAnsi="Tahoma" w:cs="Tahoma"/>
        </w:rPr>
      </w:pPr>
    </w:p>
    <w:p w14:paraId="0736F727" w14:textId="77777777" w:rsidR="00C85376" w:rsidRDefault="00C85376" w:rsidP="009E1EB0">
      <w:pPr>
        <w:spacing w:after="0"/>
        <w:rPr>
          <w:rFonts w:ascii="Tahoma" w:hAnsi="Tahoma" w:cs="Tahoma"/>
          <w:b/>
        </w:rPr>
      </w:pPr>
    </w:p>
    <w:p w14:paraId="49191253" w14:textId="59FC6881" w:rsidR="006E2259" w:rsidRPr="006949E5" w:rsidRDefault="006E2259" w:rsidP="006949E5">
      <w:pPr>
        <w:spacing w:after="0"/>
        <w:jc w:val="right"/>
        <w:rPr>
          <w:rFonts w:ascii="Tahoma" w:hAnsi="Tahoma" w:cs="Tahoma"/>
          <w:b/>
        </w:rPr>
      </w:pPr>
    </w:p>
    <w:sectPr w:rsidR="006E2259" w:rsidRPr="006949E5" w:rsidSect="0002326E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93A2" w14:textId="77777777" w:rsidR="0002326E" w:rsidRDefault="0002326E" w:rsidP="00FC2A8B">
      <w:pPr>
        <w:spacing w:after="0" w:line="240" w:lineRule="auto"/>
      </w:pPr>
      <w:r>
        <w:separator/>
      </w:r>
    </w:p>
  </w:endnote>
  <w:endnote w:type="continuationSeparator" w:id="0">
    <w:p w14:paraId="545BEAF0" w14:textId="77777777" w:rsidR="0002326E" w:rsidRDefault="0002326E" w:rsidP="00FC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8B03" w14:textId="770FB175" w:rsidR="004F2D78" w:rsidRDefault="004F2D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5A416" wp14:editId="0994512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169920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23FAB" w14:textId="77777777" w:rsidR="00FC2A8B" w:rsidRDefault="00FC2A8B" w:rsidP="00FC2A8B">
                          <w:pPr>
                            <w:spacing w:after="0"/>
                          </w:pPr>
                          <w:r>
                            <w:t>Agenda created by TPC Clerk/RFO</w:t>
                          </w:r>
                        </w:p>
                        <w:p w14:paraId="61A1291C" w14:textId="77777777" w:rsidR="00FC2A8B" w:rsidRDefault="00FC2A8B" w:rsidP="00FC2A8B">
                          <w:pPr>
                            <w:spacing w:after="0"/>
                          </w:pPr>
                          <w:r>
                            <w:t xml:space="preserve">Hannah Pickles </w:t>
                          </w:r>
                        </w:p>
                        <w:p w14:paraId="7EB2F487" w14:textId="74FD9226" w:rsidR="00FC2A8B" w:rsidRDefault="00FC2A8B" w:rsidP="00FC2A8B">
                          <w:pPr>
                            <w:spacing w:after="0"/>
                          </w:pPr>
                          <w:r>
                            <w:t>Signature                                     Date:  13.02.2024</w:t>
                          </w:r>
                        </w:p>
                        <w:p w14:paraId="325BEBAF" w14:textId="77777777" w:rsidR="00FC2A8B" w:rsidRDefault="00FC2A8B" w:rsidP="00FC2A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5A4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9pt;margin-top:5.65pt;width:249.6pt;height:6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nsDAIAAPY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" stroked="f">
              <v:textbox>
                <w:txbxContent>
                  <w:p w14:paraId="0C923FAB" w14:textId="77777777" w:rsidR="00FC2A8B" w:rsidRDefault="00FC2A8B" w:rsidP="00FC2A8B">
                    <w:pPr>
                      <w:spacing w:after="0"/>
                    </w:pPr>
                    <w:r>
                      <w:t>Agenda created by TPC Clerk/RFO</w:t>
                    </w:r>
                  </w:p>
                  <w:p w14:paraId="61A1291C" w14:textId="77777777" w:rsidR="00FC2A8B" w:rsidRDefault="00FC2A8B" w:rsidP="00FC2A8B">
                    <w:pPr>
                      <w:spacing w:after="0"/>
                    </w:pPr>
                    <w:r>
                      <w:t xml:space="preserve">Hannah Pickles </w:t>
                    </w:r>
                  </w:p>
                  <w:p w14:paraId="7EB2F487" w14:textId="74FD9226" w:rsidR="00FC2A8B" w:rsidRDefault="00FC2A8B" w:rsidP="00FC2A8B">
                    <w:pPr>
                      <w:spacing w:after="0"/>
                    </w:pPr>
                    <w:r>
                      <w:t>Signature                                     Date:  13.02.2024</w:t>
                    </w:r>
                  </w:p>
                  <w:p w14:paraId="325BEBAF" w14:textId="77777777" w:rsidR="00FC2A8B" w:rsidRDefault="00FC2A8B" w:rsidP="00FC2A8B"/>
                </w:txbxContent>
              </v:textbox>
            </v:shape>
          </w:pict>
        </mc:Fallback>
      </mc:AlternateContent>
    </w:r>
  </w:p>
  <w:p w14:paraId="3AEBB477" w14:textId="4D907858" w:rsidR="004F2D78" w:rsidRDefault="004F2D78">
    <w:pPr>
      <w:pStyle w:val="Footer"/>
    </w:pPr>
  </w:p>
  <w:p w14:paraId="1562D3E1" w14:textId="1744FF90" w:rsidR="004F2D78" w:rsidRDefault="004F2D7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6FF9B" wp14:editId="6916F0F2">
          <wp:simplePos x="0" y="0"/>
          <wp:positionH relativeFrom="column">
            <wp:posOffset>918210</wp:posOffset>
          </wp:positionH>
          <wp:positionV relativeFrom="paragraph">
            <wp:posOffset>66040</wp:posOffset>
          </wp:positionV>
          <wp:extent cx="561340" cy="365760"/>
          <wp:effectExtent l="0" t="0" r="0" b="0"/>
          <wp:wrapNone/>
          <wp:docPr id="16029457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94575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753532" w14:textId="0593EF03" w:rsidR="00FC2A8B" w:rsidRDefault="00FC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2E83" w14:textId="77777777" w:rsidR="0002326E" w:rsidRDefault="0002326E" w:rsidP="00FC2A8B">
      <w:pPr>
        <w:spacing w:after="0" w:line="240" w:lineRule="auto"/>
      </w:pPr>
      <w:r>
        <w:separator/>
      </w:r>
    </w:p>
  </w:footnote>
  <w:footnote w:type="continuationSeparator" w:id="0">
    <w:p w14:paraId="00E179FE" w14:textId="77777777" w:rsidR="0002326E" w:rsidRDefault="0002326E" w:rsidP="00FC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A1C"/>
    <w:multiLevelType w:val="hybridMultilevel"/>
    <w:tmpl w:val="C34EFB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97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B1"/>
    <w:rsid w:val="00005C19"/>
    <w:rsid w:val="0002326E"/>
    <w:rsid w:val="0002404B"/>
    <w:rsid w:val="000C7058"/>
    <w:rsid w:val="0016292D"/>
    <w:rsid w:val="001667F0"/>
    <w:rsid w:val="001D0A75"/>
    <w:rsid w:val="00223FF3"/>
    <w:rsid w:val="00295CC6"/>
    <w:rsid w:val="002F63F2"/>
    <w:rsid w:val="00311801"/>
    <w:rsid w:val="003940B1"/>
    <w:rsid w:val="003A74C7"/>
    <w:rsid w:val="003B4D73"/>
    <w:rsid w:val="00422DB8"/>
    <w:rsid w:val="004801A3"/>
    <w:rsid w:val="004D7D8E"/>
    <w:rsid w:val="004F2D78"/>
    <w:rsid w:val="005A277C"/>
    <w:rsid w:val="006171D7"/>
    <w:rsid w:val="00661E24"/>
    <w:rsid w:val="006949E5"/>
    <w:rsid w:val="006B56E3"/>
    <w:rsid w:val="006D6C71"/>
    <w:rsid w:val="006E2259"/>
    <w:rsid w:val="007C1AA6"/>
    <w:rsid w:val="007D2ADD"/>
    <w:rsid w:val="007E7C91"/>
    <w:rsid w:val="00876E6E"/>
    <w:rsid w:val="00942572"/>
    <w:rsid w:val="0096533B"/>
    <w:rsid w:val="009E1EB0"/>
    <w:rsid w:val="00A46547"/>
    <w:rsid w:val="00A51B0F"/>
    <w:rsid w:val="00B51B3D"/>
    <w:rsid w:val="00C85376"/>
    <w:rsid w:val="00E10933"/>
    <w:rsid w:val="00EA0175"/>
    <w:rsid w:val="00F47E64"/>
    <w:rsid w:val="00F553AE"/>
    <w:rsid w:val="00F748BE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71A76"/>
  <w15:docId w15:val="{94C9BB3B-6236-4B51-B2E9-4CFCBB6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B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C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2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hurlastonparis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thurlastonparis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Kidd</dc:creator>
  <cp:lastModifiedBy>Elaine Foxon</cp:lastModifiedBy>
  <cp:revision>5</cp:revision>
  <cp:lastPrinted>2024-02-13T14:33:00Z</cp:lastPrinted>
  <dcterms:created xsi:type="dcterms:W3CDTF">2024-02-13T14:25:00Z</dcterms:created>
  <dcterms:modified xsi:type="dcterms:W3CDTF">2024-02-13T14:34:00Z</dcterms:modified>
</cp:coreProperties>
</file>